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FB" w:rsidRPr="00BF66E1" w:rsidRDefault="00B05B66" w:rsidP="00BF66E1">
      <w:pPr>
        <w:shd w:val="clear" w:color="auto" w:fill="FFFFFF"/>
        <w:spacing w:after="0" w:line="360" w:lineRule="atLeast"/>
        <w:ind w:left="450"/>
        <w:jc w:val="center"/>
        <w:textAlignment w:val="baseline"/>
        <w:rPr>
          <w:rFonts w:ascii="Times New Roman" w:hAnsi="Times New Roman" w:cs="Times New Roman"/>
          <w:b/>
          <w:color w:val="343434"/>
          <w:sz w:val="32"/>
          <w:szCs w:val="28"/>
          <w:shd w:val="clear" w:color="auto" w:fill="FFFFFF"/>
        </w:rPr>
      </w:pPr>
      <w:r w:rsidRPr="00B05B66">
        <w:rPr>
          <w:rFonts w:ascii="Times New Roman" w:hAnsi="Times New Roman" w:cs="Times New Roman"/>
          <w:b/>
          <w:color w:val="343434"/>
          <w:sz w:val="32"/>
          <w:szCs w:val="28"/>
          <w:shd w:val="clear" w:color="auto" w:fill="FFFFFF"/>
        </w:rPr>
        <w:t>19.09.</w:t>
      </w:r>
      <w:r w:rsidR="00D433EE">
        <w:rPr>
          <w:rFonts w:ascii="Times New Roman" w:hAnsi="Times New Roman" w:cs="Times New Roman"/>
          <w:b/>
          <w:color w:val="343434"/>
          <w:sz w:val="32"/>
          <w:szCs w:val="28"/>
          <w:shd w:val="clear" w:color="auto" w:fill="FFFFFF"/>
        </w:rPr>
        <w:t>2017г</w:t>
      </w:r>
      <w:proofErr w:type="gramStart"/>
      <w:r w:rsidR="00D433EE">
        <w:rPr>
          <w:rFonts w:ascii="Times New Roman" w:hAnsi="Times New Roman" w:cs="Times New Roman"/>
          <w:b/>
          <w:color w:val="343434"/>
          <w:sz w:val="32"/>
          <w:szCs w:val="28"/>
          <w:shd w:val="clear" w:color="auto" w:fill="FFFFFF"/>
        </w:rPr>
        <w:t xml:space="preserve">, </w:t>
      </w:r>
      <w:r w:rsidR="00BF66E1" w:rsidRPr="00BF66E1">
        <w:rPr>
          <w:rFonts w:ascii="Times New Roman" w:hAnsi="Times New Roman" w:cs="Times New Roman"/>
          <w:b/>
          <w:color w:val="343434"/>
          <w:sz w:val="32"/>
          <w:szCs w:val="28"/>
          <w:shd w:val="clear" w:color="auto" w:fill="FFFFFF"/>
        </w:rPr>
        <w:t xml:space="preserve"> </w:t>
      </w:r>
      <w:r w:rsidRPr="00B05B66">
        <w:rPr>
          <w:rFonts w:ascii="Times New Roman" w:hAnsi="Times New Roman" w:cs="Times New Roman"/>
          <w:b/>
          <w:color w:val="343434"/>
          <w:sz w:val="32"/>
          <w:szCs w:val="28"/>
          <w:shd w:val="clear" w:color="auto" w:fill="FFFFFF"/>
        </w:rPr>
        <w:t>22.</w:t>
      </w:r>
      <w:r>
        <w:rPr>
          <w:rFonts w:ascii="Times New Roman" w:hAnsi="Times New Roman" w:cs="Times New Roman"/>
          <w:b/>
          <w:color w:val="343434"/>
          <w:sz w:val="32"/>
          <w:szCs w:val="28"/>
          <w:shd w:val="clear" w:color="auto" w:fill="FFFFFF"/>
          <w:lang w:val="en-US"/>
        </w:rPr>
        <w:t>09</w:t>
      </w:r>
      <w:r w:rsidR="00BF66E1" w:rsidRPr="00BF66E1">
        <w:rPr>
          <w:rFonts w:ascii="Times New Roman" w:hAnsi="Times New Roman" w:cs="Times New Roman"/>
          <w:b/>
          <w:color w:val="343434"/>
          <w:sz w:val="32"/>
          <w:szCs w:val="28"/>
          <w:shd w:val="clear" w:color="auto" w:fill="FFFFFF"/>
        </w:rPr>
        <w:t>.2017г</w:t>
      </w:r>
      <w:proofErr w:type="gramEnd"/>
    </w:p>
    <w:p w:rsidR="00BF66E1" w:rsidRPr="00BF66E1" w:rsidRDefault="00BF66E1" w:rsidP="00E84C33">
      <w:p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BF66E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        В детском саду будет проходить вакцинация детей, родители которых подписали информационное согласие на прививки:</w:t>
      </w:r>
    </w:p>
    <w:p w:rsidR="00BF66E1" w:rsidRPr="00BF66E1" w:rsidRDefault="00BF66E1" w:rsidP="00E84C33">
      <w:p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BF66E1" w:rsidRPr="00BF66E1" w:rsidRDefault="00BF66E1" w:rsidP="00BF66E1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BF66E1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Реакция Манту</w:t>
      </w:r>
      <w:r w:rsidRPr="00BF66E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– туберкулиновая проба проводится для раннего выявления туберкулеза</w:t>
      </w:r>
    </w:p>
    <w:p w:rsidR="00BF66E1" w:rsidRPr="00BF66E1" w:rsidRDefault="00BF66E1" w:rsidP="00E84C33">
      <w:pPr>
        <w:shd w:val="clear" w:color="auto" w:fill="FFFFFF"/>
        <w:spacing w:after="0" w:line="360" w:lineRule="atLeast"/>
        <w:ind w:left="450"/>
        <w:jc w:val="both"/>
        <w:textAlignment w:val="baseline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:rsidR="00BF66E1" w:rsidRPr="00BF66E1" w:rsidRDefault="00BF66E1" w:rsidP="00BF66E1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BF66E1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Ревакцинация АКДС, АДС, АДС-м</w:t>
      </w:r>
      <w:r w:rsidRPr="00BF66E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–по возрасту согласно национальному календарю профилактических прививок.</w:t>
      </w:r>
    </w:p>
    <w:p w:rsidR="00BF66E1" w:rsidRPr="00BF66E1" w:rsidRDefault="00BF66E1" w:rsidP="00BF66E1">
      <w:pPr>
        <w:pStyle w:val="a6"/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</w:pPr>
    </w:p>
    <w:p w:rsidR="00E84C33" w:rsidRPr="00BF66E1" w:rsidRDefault="00BF66E1" w:rsidP="00BF66E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BF66E1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 xml:space="preserve">            </w:t>
      </w:r>
      <w:r w:rsidR="00E84C33" w:rsidRPr="00BF66E1">
        <w:rPr>
          <w:rFonts w:ascii="Times New Roman" w:hAnsi="Times New Roman" w:cs="Times New Roman"/>
          <w:b/>
          <w:color w:val="343434"/>
          <w:sz w:val="28"/>
          <w:szCs w:val="28"/>
          <w:shd w:val="clear" w:color="auto" w:fill="FFFFFF"/>
        </w:rPr>
        <w:t>Дифтерия и столбняк</w:t>
      </w:r>
      <w:r w:rsidR="00E84C33" w:rsidRPr="00BF66E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— достаточно серьёзные инфекционные заболевания, которые опасны своими последствиями (</w:t>
      </w:r>
      <w:r w:rsidR="00E84C33" w:rsidRPr="00BF6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миокардит, неврит, нефротический синдром   </w:t>
      </w:r>
      <w:r w:rsidR="00E84C33" w:rsidRPr="00BF66E1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</w:t>
      </w:r>
      <w:r w:rsidR="00E84C33" w:rsidRPr="00BF66E1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бронхиты, пневмонии, сепсис, удушье в результате длительного спазма голосовых связок или дыхательных мышц, паралич сердца)</w:t>
      </w:r>
    </w:p>
    <w:p w:rsidR="00E84C33" w:rsidRPr="00BF66E1" w:rsidRDefault="00E84C33" w:rsidP="00E84C33">
      <w:pPr>
        <w:pStyle w:val="a3"/>
        <w:shd w:val="clear" w:color="auto" w:fill="FFFFFF"/>
        <w:spacing w:line="330" w:lineRule="atLeast"/>
        <w:rPr>
          <w:color w:val="343434"/>
          <w:sz w:val="28"/>
          <w:szCs w:val="28"/>
          <w:shd w:val="clear" w:color="auto" w:fill="FFFFFF"/>
        </w:rPr>
      </w:pPr>
      <w:r w:rsidRPr="00BF66E1">
        <w:rPr>
          <w:color w:val="343434"/>
          <w:sz w:val="28"/>
          <w:szCs w:val="28"/>
          <w:shd w:val="clear" w:color="auto" w:fill="FFFFFF"/>
        </w:rPr>
        <w:t xml:space="preserve">          Чтобы предупредить заражение предлагается прививка. </w:t>
      </w:r>
    </w:p>
    <w:p w:rsidR="00E84C33" w:rsidRPr="00BF66E1" w:rsidRDefault="00E84C33" w:rsidP="00E84C33">
      <w:pPr>
        <w:pStyle w:val="a3"/>
        <w:shd w:val="clear" w:color="auto" w:fill="FFFFFF"/>
        <w:spacing w:line="330" w:lineRule="atLeast"/>
        <w:rPr>
          <w:color w:val="343434"/>
          <w:sz w:val="28"/>
          <w:szCs w:val="28"/>
          <w:shd w:val="clear" w:color="auto" w:fill="FFFFFF"/>
        </w:rPr>
      </w:pPr>
      <w:r w:rsidRPr="00BF66E1">
        <w:rPr>
          <w:color w:val="343434"/>
          <w:sz w:val="28"/>
          <w:szCs w:val="28"/>
          <w:shd w:val="clear" w:color="auto" w:fill="FFFFFF"/>
        </w:rPr>
        <w:t xml:space="preserve">          Как и на любую другую прививку, организм ребёнка реагирует и на введение инъекции. В каких-то случаях это происходит достаточно бурно, тогда как у некоторых детей реакция почти незаметна.</w:t>
      </w:r>
      <w:r w:rsidRPr="00BF66E1">
        <w:rPr>
          <w:rFonts w:eastAsia="Times New Roman"/>
          <w:color w:val="343434"/>
          <w:sz w:val="28"/>
          <w:szCs w:val="28"/>
          <w:lang w:eastAsia="ru-RU"/>
        </w:rPr>
        <w:t xml:space="preserve"> Родителям нужно быть внимательными и наблюдательными по отношению к своему чаду в первые 3 дня после вакцинации. Во-первых, лёгкие недомогания и изменение поведения малыша в этот период не должны их пугать, так как являются нормой. </w:t>
      </w:r>
    </w:p>
    <w:p w:rsidR="00E84C33" w:rsidRPr="00E84C33" w:rsidRDefault="00E84C33" w:rsidP="00E84C33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Нормой на данную вакцинацию считаются следующие реакции:</w:t>
      </w:r>
    </w:p>
    <w:p w:rsidR="00E84C33" w:rsidRPr="00E84C33" w:rsidRDefault="00E84C33" w:rsidP="00E84C3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температура: может держаться на отметке в 37°С, а может подняться и до 39°С — в этом случае рекомендуется дать ребёнку жаропонижающее средство;</w:t>
      </w:r>
    </w:p>
    <w:p w:rsidR="00E84C33" w:rsidRPr="00E84C33" w:rsidRDefault="00E84C33" w:rsidP="00E84C3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местные реакции в виде уплотнения, красноты, боли, отёчности, ощущения жара в области укола; может на несколько недель образоваться шишка, но её ни греть, </w:t>
      </w:r>
      <w:proofErr w:type="gramStart"/>
      <w:r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ни чем</w:t>
      </w:r>
      <w:proofErr w:type="gramEnd"/>
      <w:r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-то мазать не нужно — она пройдёт самостоятельно;</w:t>
      </w:r>
    </w:p>
    <w:p w:rsidR="00E84C33" w:rsidRPr="00BF66E1" w:rsidRDefault="00E84C33" w:rsidP="00DB08A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редких случаях нарушается подвижность конечности из-за болевого синдрома в области инъекции; если прививка АДСМ болит у ребёнка очень сильно, мешает ему спать и вести привычный образ жизни</w:t>
      </w:r>
    </w:p>
    <w:p w:rsidR="00E84C33" w:rsidRPr="00E84C33" w:rsidRDefault="00E84C33" w:rsidP="00DB08A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капризность;</w:t>
      </w:r>
    </w:p>
    <w:p w:rsidR="00E84C33" w:rsidRPr="00E84C33" w:rsidRDefault="00E84C33" w:rsidP="00E84C3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беспокойство;</w:t>
      </w:r>
    </w:p>
    <w:p w:rsidR="00E84C33" w:rsidRPr="00E84C33" w:rsidRDefault="00E84C33" w:rsidP="00E84C3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заторможенность;</w:t>
      </w:r>
    </w:p>
    <w:p w:rsidR="00E84C33" w:rsidRPr="00E84C33" w:rsidRDefault="00E84C33" w:rsidP="00E84C3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понос и рвота;</w:t>
      </w:r>
    </w:p>
    <w:p w:rsidR="00E84C33" w:rsidRPr="00E84C33" w:rsidRDefault="00E84C33" w:rsidP="00E84C33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расстройство аппетита.</w:t>
      </w:r>
    </w:p>
    <w:p w:rsidR="00E84C33" w:rsidRPr="00BF66E1" w:rsidRDefault="00F526C7" w:rsidP="00F526C7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F66E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       </w:t>
      </w:r>
      <w:r w:rsidR="00E84C33" w:rsidRPr="00E84C3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Все эти симптомы не должны пугать родителей: они никак не сказываются на здоровье ребёнка в дальнейшем и проходят сами собой в течение нескольких суток</w:t>
      </w:r>
      <w:r w:rsidRPr="00BF66E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F526C7" w:rsidRPr="00BF66E1" w:rsidRDefault="00F526C7" w:rsidP="00F526C7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BF66E1" w:rsidRPr="00BF66E1" w:rsidRDefault="00BF66E1" w:rsidP="00F526C7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F66E1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lastRenderedPageBreak/>
        <w:t>Ревакцинация против кори, паротита, краснухи</w:t>
      </w:r>
      <w:r w:rsidRPr="00BF66E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F526C7" w:rsidRPr="00BF66E1" w:rsidRDefault="00BF66E1" w:rsidP="00BF66E1">
      <w:pPr>
        <w:shd w:val="clear" w:color="auto" w:fill="FFFFFF"/>
        <w:spacing w:before="100" w:beforeAutospacing="1" w:after="100" w:afterAutospacing="1" w:line="330" w:lineRule="atLeast"/>
        <w:ind w:left="425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BF66E1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 xml:space="preserve">    </w:t>
      </w:r>
      <w:r w:rsidR="00F526C7" w:rsidRPr="00BF66E1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 xml:space="preserve">  Комплексная, поливалентная прививка от кори, паротита и краснухи позволяет ввести в организм ребенка иммунобиологический препарат, который приведет к выработке невосприимчивости сразу к трем инфекциям.</w:t>
      </w:r>
      <w:r w:rsidR="00F526C7" w:rsidRPr="00BF66E1">
        <w:rPr>
          <w:rStyle w:val="apple-converted-space"/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> </w:t>
      </w:r>
      <w:r w:rsidR="00F526C7" w:rsidRPr="00BF66E1">
        <w:rPr>
          <w:rFonts w:ascii="Times New Roman" w:hAnsi="Times New Roman" w:cs="Times New Roman"/>
          <w:color w:val="3A3A2F"/>
          <w:sz w:val="28"/>
          <w:szCs w:val="28"/>
        </w:rPr>
        <w:br/>
      </w:r>
      <w:r w:rsidR="00F526C7" w:rsidRPr="00BF66E1">
        <w:rPr>
          <w:rFonts w:ascii="Times New Roman" w:hAnsi="Times New Roman" w:cs="Times New Roman"/>
          <w:color w:val="3A3A2F"/>
          <w:sz w:val="28"/>
          <w:szCs w:val="28"/>
        </w:rPr>
        <w:br/>
      </w:r>
      <w:r w:rsidR="00F526C7" w:rsidRPr="00BF66E1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 xml:space="preserve">      И корь, и краснуха, и паротит являются не столь безобидными заболеваниями, как принято думать. Типичными осложнениями этих вирусных инфекций является поражение центральной нервной системы в виде энцефалитов, </w:t>
      </w:r>
      <w:proofErr w:type="spellStart"/>
      <w:r w:rsidR="00F526C7" w:rsidRPr="00BF66E1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>склерозирующих</w:t>
      </w:r>
      <w:proofErr w:type="spellEnd"/>
      <w:r w:rsidR="00F526C7" w:rsidRPr="00BF66E1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 xml:space="preserve"> панэнцефалитов, менингитов, невритов зрительного и слухового нервов с последующим развитием тугоухости и слепоты.</w:t>
      </w:r>
      <w:r w:rsidR="00F526C7" w:rsidRPr="00BF66E1">
        <w:rPr>
          <w:rFonts w:ascii="Times New Roman" w:hAnsi="Times New Roman" w:cs="Times New Roman"/>
          <w:color w:val="3A3A2F"/>
          <w:sz w:val="28"/>
          <w:szCs w:val="28"/>
        </w:rPr>
        <w:br/>
      </w:r>
    </w:p>
    <w:p w:rsidR="0007077B" w:rsidRPr="00BF66E1" w:rsidRDefault="00F526C7">
      <w:pPr>
        <w:rPr>
          <w:rFonts w:ascii="Times New Roman" w:hAnsi="Times New Roman" w:cs="Times New Roman"/>
          <w:sz w:val="28"/>
          <w:szCs w:val="28"/>
        </w:rPr>
      </w:pPr>
      <w:r w:rsidRPr="00BF66E1">
        <w:rPr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 xml:space="preserve">     Дети хорошо переносят прививку от кори, паротита и краснухи, их организм дает минимум реакций и максимум защиты.</w:t>
      </w:r>
      <w:r w:rsidRPr="00BF66E1">
        <w:rPr>
          <w:rStyle w:val="apple-converted-space"/>
          <w:rFonts w:ascii="Times New Roman" w:hAnsi="Times New Roman" w:cs="Times New Roman"/>
          <w:color w:val="3A3A2F"/>
          <w:sz w:val="28"/>
          <w:szCs w:val="28"/>
          <w:shd w:val="clear" w:color="auto" w:fill="FFFFFF"/>
        </w:rPr>
        <w:t> </w:t>
      </w:r>
      <w:r w:rsidRPr="00BF66E1">
        <w:rPr>
          <w:rFonts w:ascii="Times New Roman" w:hAnsi="Times New Roman" w:cs="Times New Roman"/>
          <w:color w:val="3A3A2F"/>
          <w:sz w:val="28"/>
          <w:szCs w:val="28"/>
        </w:rPr>
        <w:br/>
      </w:r>
      <w:r w:rsidRPr="00BF66E1">
        <w:rPr>
          <w:rFonts w:ascii="Times New Roman" w:hAnsi="Times New Roman" w:cs="Times New Roman"/>
          <w:color w:val="3A3A2F"/>
          <w:sz w:val="28"/>
          <w:szCs w:val="28"/>
        </w:rPr>
        <w:br/>
      </w:r>
      <w:r w:rsidR="00BF66E1" w:rsidRPr="00BF66E1">
        <w:rPr>
          <w:rFonts w:ascii="Times New Roman" w:hAnsi="Times New Roman" w:cs="Times New Roman"/>
          <w:sz w:val="28"/>
          <w:szCs w:val="28"/>
        </w:rPr>
        <w:t xml:space="preserve">4. </w:t>
      </w:r>
      <w:r w:rsidR="00BF66E1" w:rsidRPr="00BF66E1">
        <w:rPr>
          <w:rFonts w:ascii="Times New Roman" w:hAnsi="Times New Roman" w:cs="Times New Roman"/>
          <w:b/>
          <w:sz w:val="28"/>
          <w:szCs w:val="28"/>
        </w:rPr>
        <w:t>Гепатит В.</w:t>
      </w:r>
    </w:p>
    <w:p w:rsidR="00420CFB" w:rsidRPr="00BF66E1" w:rsidRDefault="00F526C7">
      <w:pP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BF66E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Вирусные гепатиты на сегодня остаются одними из самых непредсказуемых заболеваний печени. Сложно предугадать насколько тяжело перенесёт человек данную инфекцию и чем окончится это опасное заболевание. Любое поражение печени, как известно, отражается не только на работе системы пищеварения, но и происходят серьёзные необратимые изменения во всём орган</w:t>
      </w:r>
      <w:r w:rsidR="00420CFB" w:rsidRPr="00BF66E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изме.</w:t>
      </w:r>
    </w:p>
    <w:p w:rsidR="00F526C7" w:rsidRPr="00BF66E1" w:rsidRDefault="00420CFB">
      <w:pPr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BF66E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</w:t>
      </w:r>
      <w:r w:rsidR="00F526C7" w:rsidRPr="00BF66E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Нужна ли вакцинация от гепатита B? Сейчас этот вопрос кажется неуместным. Лучше в детском возрасте полностью </w:t>
      </w:r>
      <w:proofErr w:type="spellStart"/>
      <w:r w:rsidR="00F526C7" w:rsidRPr="00BF66E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провакцинироваться</w:t>
      </w:r>
      <w:proofErr w:type="spellEnd"/>
      <w:r w:rsidR="00F526C7" w:rsidRPr="00BF66E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, чем бороться с последствиями тяжёлой инфекции. Если страшна не сама вакцинация, а возможные последствия или реакции на прививку от гепатита B у ребёнка — то важно предварительно подготовиться к ней, спросив об этом у специалиста.</w:t>
      </w:r>
    </w:p>
    <w:p w:rsidR="00420CFB" w:rsidRPr="00BF66E1" w:rsidRDefault="00BF66E1" w:rsidP="00BF66E1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</w:pPr>
      <w:r w:rsidRPr="00BF66E1">
        <w:rPr>
          <w:rFonts w:ascii="Times New Roman" w:hAnsi="Times New Roman" w:cs="Times New Roman"/>
          <w:b/>
          <w:color w:val="464646"/>
          <w:sz w:val="28"/>
          <w:szCs w:val="28"/>
          <w:shd w:val="clear" w:color="auto" w:fill="FFFFFF"/>
        </w:rPr>
        <w:t>Ревакцинация против полиомиелита.</w:t>
      </w:r>
    </w:p>
    <w:p w:rsidR="00420CFB" w:rsidRPr="00BF66E1" w:rsidRDefault="00420CFB">
      <w:pPr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BF66E1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        Полиомиелит – страшный вирус, опасный своими последствиями.</w:t>
      </w:r>
    </w:p>
    <w:p w:rsidR="00420CFB" w:rsidRPr="00BF66E1" w:rsidRDefault="00420CFB">
      <w:pP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BF66E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         Полиомиелит одно из самых древних заболеваний человека, которое может поразить вплоть до </w:t>
      </w:r>
      <w:proofErr w:type="spellStart"/>
      <w:r w:rsidRPr="00BF66E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инвалидизации</w:t>
      </w:r>
      <w:proofErr w:type="spellEnd"/>
      <w:r w:rsidRPr="00BF66E1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 xml:space="preserve">, в 1% случаев вирус проникает в центральную нервную систему и приводит к деструктивным необратимым поражениям </w:t>
      </w:r>
      <w:r w:rsidRPr="00BF66E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клеток спинного и головного мозга, что чревато параличом.</w:t>
      </w:r>
    </w:p>
    <w:p w:rsidR="00420CFB" w:rsidRDefault="00420CFB">
      <w:pPr>
        <w:rPr>
          <w:rStyle w:val="apple-converted-space"/>
          <w:rFonts w:ascii="Times New Roman" w:hAnsi="Times New Roman" w:cs="Times New Roman"/>
          <w:b/>
          <w:color w:val="444444"/>
          <w:sz w:val="32"/>
          <w:szCs w:val="28"/>
          <w:shd w:val="clear" w:color="auto" w:fill="FFFFFF"/>
        </w:rPr>
      </w:pPr>
      <w:r w:rsidRPr="00BF66E1">
        <w:rPr>
          <w:rStyle w:val="a5"/>
          <w:rFonts w:ascii="Times New Roman" w:hAnsi="Times New Roman" w:cs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        Чаще всего реакция на прививку от полиомиелита отсутствует</w:t>
      </w:r>
      <w:r w:rsidRPr="00420CFB">
        <w:rPr>
          <w:rStyle w:val="a5"/>
          <w:rFonts w:ascii="Times New Roman" w:hAnsi="Times New Roman" w:cs="Times New Roman"/>
          <w:b w:val="0"/>
          <w:color w:val="444444"/>
          <w:sz w:val="32"/>
          <w:szCs w:val="28"/>
          <w:bdr w:val="none" w:sz="0" w:space="0" w:color="auto" w:frame="1"/>
          <w:shd w:val="clear" w:color="auto" w:fill="FFFFFF"/>
        </w:rPr>
        <w:t xml:space="preserve"> вовсе.</w:t>
      </w:r>
      <w:r w:rsidRPr="00420CFB">
        <w:rPr>
          <w:rStyle w:val="apple-converted-space"/>
          <w:rFonts w:ascii="Times New Roman" w:hAnsi="Times New Roman" w:cs="Times New Roman"/>
          <w:b/>
          <w:color w:val="444444"/>
          <w:sz w:val="32"/>
          <w:szCs w:val="28"/>
          <w:shd w:val="clear" w:color="auto" w:fill="FFFFFF"/>
        </w:rPr>
        <w:t> </w:t>
      </w:r>
    </w:p>
    <w:p w:rsidR="00B05B66" w:rsidRDefault="00B05B66" w:rsidP="00B05B66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color w:val="444444"/>
          <w:sz w:val="32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32"/>
          <w:szCs w:val="28"/>
          <w:bdr w:val="none" w:sz="0" w:space="0" w:color="auto" w:frame="1"/>
          <w:shd w:val="clear" w:color="auto" w:fill="FFFFFF"/>
        </w:rPr>
        <w:t>Вакцинация против гриппа.</w:t>
      </w:r>
      <w:bookmarkStart w:id="0" w:name="_GoBack"/>
      <w:bookmarkEnd w:id="0"/>
    </w:p>
    <w:p w:rsidR="00B05B66" w:rsidRPr="00B05B66" w:rsidRDefault="00B05B66" w:rsidP="00B05B66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32"/>
          <w:szCs w:val="28"/>
          <w:bdr w:val="none" w:sz="0" w:space="0" w:color="auto" w:frame="1"/>
          <w:shd w:val="clear" w:color="auto" w:fill="FFFFFF"/>
        </w:rPr>
        <w:t>Грипп -</w:t>
      </w:r>
      <w:r w:rsidRPr="00B05B6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B05B66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 </w:t>
      </w:r>
      <w:hyperlink r:id="rId5" w:tooltip="Инфекционные заболевания" w:history="1">
        <w:r w:rsidRPr="00B05B6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инфекционное заболевание</w:t>
        </w:r>
      </w:hyperlink>
      <w:r w:rsidRPr="00B05B66">
        <w:rPr>
          <w:rFonts w:ascii="Times New Roman" w:hAnsi="Times New Roman" w:cs="Times New Roman"/>
          <w:sz w:val="28"/>
          <w:szCs w:val="28"/>
          <w:shd w:val="clear" w:color="auto" w:fill="FFFFFF"/>
        </w:rPr>
        <w:t> дыхательных путей, вызываемое </w:t>
      </w:r>
      <w:hyperlink r:id="rId6" w:tooltip="Вирус гриппа" w:history="1">
        <w:r w:rsidRPr="00B05B6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вирусом гриппа</w:t>
        </w:r>
      </w:hyperlink>
      <w:r w:rsidRPr="00B05B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05B66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B05B66">
        <w:rPr>
          <w:rFonts w:ascii="Times New Roman" w:hAnsi="Times New Roman" w:cs="Times New Roman"/>
          <w:sz w:val="28"/>
          <w:szCs w:val="28"/>
          <w:shd w:val="clear" w:color="auto" w:fill="FFFFFF"/>
        </w:rPr>
        <w:t>К гриппу восприимчивы все возрастные категории людей. Источником инфекции является больной человек с явной или стёртой формой болезни, выделяющий вирус с </w:t>
      </w:r>
      <w:hyperlink r:id="rId7" w:tooltip="Кашель" w:history="1">
        <w:r w:rsidRPr="00B05B6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кашлем</w:t>
        </w:r>
      </w:hyperlink>
      <w:r w:rsidRPr="00B05B6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Чиханье" w:history="1">
        <w:r w:rsidRPr="00B05B6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чиханьем</w:t>
        </w:r>
      </w:hyperlink>
      <w:r w:rsidRPr="00B05B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 т. д. Больной заразен с первых часов заболевания и до 5—7-го дня болезни Характеризуется аэрозольным (вдыхание мельчайших </w:t>
      </w:r>
      <w:r w:rsidRPr="00B05B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капель слюны, слизи, которые содержат вирус гриппа) механизмом передачи и чрезвычайно быстрым распространением в виде эпидемий и пандемий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sectPr w:rsidR="00B05B66" w:rsidRPr="00B05B66" w:rsidSect="00E84C33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4AE"/>
    <w:multiLevelType w:val="hybridMultilevel"/>
    <w:tmpl w:val="673E481E"/>
    <w:lvl w:ilvl="0" w:tplc="55B6AB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AAA42DD"/>
    <w:multiLevelType w:val="multilevel"/>
    <w:tmpl w:val="B742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87758"/>
    <w:multiLevelType w:val="multilevel"/>
    <w:tmpl w:val="90A6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8420C"/>
    <w:multiLevelType w:val="multilevel"/>
    <w:tmpl w:val="2F48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0"/>
    <w:rsid w:val="00006F52"/>
    <w:rsid w:val="00033A7D"/>
    <w:rsid w:val="00045796"/>
    <w:rsid w:val="00063B34"/>
    <w:rsid w:val="0007077B"/>
    <w:rsid w:val="00082655"/>
    <w:rsid w:val="000A2CB8"/>
    <w:rsid w:val="000F3E40"/>
    <w:rsid w:val="000F6D28"/>
    <w:rsid w:val="001036F4"/>
    <w:rsid w:val="00132326"/>
    <w:rsid w:val="0013368D"/>
    <w:rsid w:val="0014171B"/>
    <w:rsid w:val="00145169"/>
    <w:rsid w:val="00160FE1"/>
    <w:rsid w:val="001675C7"/>
    <w:rsid w:val="00191170"/>
    <w:rsid w:val="00197A3B"/>
    <w:rsid w:val="001C7FDB"/>
    <w:rsid w:val="001D5873"/>
    <w:rsid w:val="001E01D1"/>
    <w:rsid w:val="001F6B52"/>
    <w:rsid w:val="002368D1"/>
    <w:rsid w:val="0025177A"/>
    <w:rsid w:val="002536BF"/>
    <w:rsid w:val="00275A21"/>
    <w:rsid w:val="002A0D5E"/>
    <w:rsid w:val="002C321A"/>
    <w:rsid w:val="002C59D6"/>
    <w:rsid w:val="002D03A0"/>
    <w:rsid w:val="00316618"/>
    <w:rsid w:val="00362D40"/>
    <w:rsid w:val="00363C15"/>
    <w:rsid w:val="00371FF0"/>
    <w:rsid w:val="003C0813"/>
    <w:rsid w:val="003C1DFF"/>
    <w:rsid w:val="003C6FA0"/>
    <w:rsid w:val="003D7410"/>
    <w:rsid w:val="003E4368"/>
    <w:rsid w:val="004011A4"/>
    <w:rsid w:val="004042B2"/>
    <w:rsid w:val="00420CFB"/>
    <w:rsid w:val="00426B9F"/>
    <w:rsid w:val="00435BC1"/>
    <w:rsid w:val="004362B7"/>
    <w:rsid w:val="00474297"/>
    <w:rsid w:val="004C0CE4"/>
    <w:rsid w:val="00506173"/>
    <w:rsid w:val="00533D65"/>
    <w:rsid w:val="00576BA1"/>
    <w:rsid w:val="00585B55"/>
    <w:rsid w:val="00590B56"/>
    <w:rsid w:val="0059204C"/>
    <w:rsid w:val="00596B8A"/>
    <w:rsid w:val="005B30E0"/>
    <w:rsid w:val="005C2BB4"/>
    <w:rsid w:val="005E508B"/>
    <w:rsid w:val="005F570E"/>
    <w:rsid w:val="00600A2B"/>
    <w:rsid w:val="006426E2"/>
    <w:rsid w:val="00666881"/>
    <w:rsid w:val="006B3640"/>
    <w:rsid w:val="006E384F"/>
    <w:rsid w:val="0070058B"/>
    <w:rsid w:val="0070264B"/>
    <w:rsid w:val="00713B5B"/>
    <w:rsid w:val="007140F8"/>
    <w:rsid w:val="00725F53"/>
    <w:rsid w:val="00727D60"/>
    <w:rsid w:val="007313BB"/>
    <w:rsid w:val="0073509D"/>
    <w:rsid w:val="00735F21"/>
    <w:rsid w:val="00736D44"/>
    <w:rsid w:val="0074220F"/>
    <w:rsid w:val="00746512"/>
    <w:rsid w:val="00751D00"/>
    <w:rsid w:val="00752CAA"/>
    <w:rsid w:val="00754033"/>
    <w:rsid w:val="00756422"/>
    <w:rsid w:val="0076147F"/>
    <w:rsid w:val="007739A2"/>
    <w:rsid w:val="00775B2E"/>
    <w:rsid w:val="00783071"/>
    <w:rsid w:val="00795B19"/>
    <w:rsid w:val="007E233B"/>
    <w:rsid w:val="007E7943"/>
    <w:rsid w:val="007E7DC9"/>
    <w:rsid w:val="00853D51"/>
    <w:rsid w:val="00860B20"/>
    <w:rsid w:val="00891A52"/>
    <w:rsid w:val="008A2386"/>
    <w:rsid w:val="008E0FCC"/>
    <w:rsid w:val="008F3B66"/>
    <w:rsid w:val="00921EA6"/>
    <w:rsid w:val="009238A9"/>
    <w:rsid w:val="00953589"/>
    <w:rsid w:val="009603D1"/>
    <w:rsid w:val="00961A35"/>
    <w:rsid w:val="00965DFE"/>
    <w:rsid w:val="00975F64"/>
    <w:rsid w:val="009813E4"/>
    <w:rsid w:val="00987DFF"/>
    <w:rsid w:val="00994B2F"/>
    <w:rsid w:val="009C5D8A"/>
    <w:rsid w:val="009E0B14"/>
    <w:rsid w:val="00A02661"/>
    <w:rsid w:val="00A0483F"/>
    <w:rsid w:val="00A10898"/>
    <w:rsid w:val="00A131BB"/>
    <w:rsid w:val="00A27A34"/>
    <w:rsid w:val="00A52EF3"/>
    <w:rsid w:val="00A649D5"/>
    <w:rsid w:val="00A801BB"/>
    <w:rsid w:val="00A8540A"/>
    <w:rsid w:val="00AA02D4"/>
    <w:rsid w:val="00AA165C"/>
    <w:rsid w:val="00AA194B"/>
    <w:rsid w:val="00AA2C25"/>
    <w:rsid w:val="00AB3BE4"/>
    <w:rsid w:val="00AB5BE0"/>
    <w:rsid w:val="00AC22C4"/>
    <w:rsid w:val="00AD3ACA"/>
    <w:rsid w:val="00AE2AF0"/>
    <w:rsid w:val="00AE3875"/>
    <w:rsid w:val="00AF46E6"/>
    <w:rsid w:val="00AF67E5"/>
    <w:rsid w:val="00B05B66"/>
    <w:rsid w:val="00B22CDD"/>
    <w:rsid w:val="00B432F0"/>
    <w:rsid w:val="00B50221"/>
    <w:rsid w:val="00B50495"/>
    <w:rsid w:val="00B60D6F"/>
    <w:rsid w:val="00B832EE"/>
    <w:rsid w:val="00B85454"/>
    <w:rsid w:val="00B948A8"/>
    <w:rsid w:val="00B960B5"/>
    <w:rsid w:val="00BE0559"/>
    <w:rsid w:val="00BE5696"/>
    <w:rsid w:val="00BE586B"/>
    <w:rsid w:val="00BF66E1"/>
    <w:rsid w:val="00C12C1D"/>
    <w:rsid w:val="00C14742"/>
    <w:rsid w:val="00C21CB7"/>
    <w:rsid w:val="00C8764F"/>
    <w:rsid w:val="00C909D9"/>
    <w:rsid w:val="00C90C1E"/>
    <w:rsid w:val="00CD5535"/>
    <w:rsid w:val="00CF2B01"/>
    <w:rsid w:val="00D17761"/>
    <w:rsid w:val="00D433EE"/>
    <w:rsid w:val="00D437C5"/>
    <w:rsid w:val="00D47288"/>
    <w:rsid w:val="00D5298C"/>
    <w:rsid w:val="00D539A1"/>
    <w:rsid w:val="00D53B64"/>
    <w:rsid w:val="00D62ECE"/>
    <w:rsid w:val="00DD3264"/>
    <w:rsid w:val="00DE52AE"/>
    <w:rsid w:val="00E07FB6"/>
    <w:rsid w:val="00E22AFA"/>
    <w:rsid w:val="00E22B79"/>
    <w:rsid w:val="00E6181B"/>
    <w:rsid w:val="00E84432"/>
    <w:rsid w:val="00E84C33"/>
    <w:rsid w:val="00E959DE"/>
    <w:rsid w:val="00ED2243"/>
    <w:rsid w:val="00EE6864"/>
    <w:rsid w:val="00F155A9"/>
    <w:rsid w:val="00F40D24"/>
    <w:rsid w:val="00F43626"/>
    <w:rsid w:val="00F526C7"/>
    <w:rsid w:val="00F70571"/>
    <w:rsid w:val="00F90CC7"/>
    <w:rsid w:val="00FA02F7"/>
    <w:rsid w:val="00FB4C2C"/>
    <w:rsid w:val="00FD29D0"/>
    <w:rsid w:val="00FD445D"/>
    <w:rsid w:val="00FD5099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82C39-F8CD-494E-BDAF-794F9FE9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C3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4C33"/>
  </w:style>
  <w:style w:type="character" w:styleId="a4">
    <w:name w:val="Hyperlink"/>
    <w:basedOn w:val="a0"/>
    <w:uiPriority w:val="99"/>
    <w:semiHidden/>
    <w:unhideWhenUsed/>
    <w:rsid w:val="00E84C33"/>
    <w:rPr>
      <w:color w:val="0000FF"/>
      <w:u w:val="single"/>
    </w:rPr>
  </w:style>
  <w:style w:type="character" w:styleId="a5">
    <w:name w:val="Strong"/>
    <w:basedOn w:val="a0"/>
    <w:uiPriority w:val="22"/>
    <w:qFormat/>
    <w:rsid w:val="00420CFB"/>
    <w:rPr>
      <w:b/>
      <w:bCs/>
    </w:rPr>
  </w:style>
  <w:style w:type="paragraph" w:styleId="a6">
    <w:name w:val="List Paragraph"/>
    <w:basedOn w:val="a"/>
    <w:uiPriority w:val="34"/>
    <w:qFormat/>
    <w:rsid w:val="00BF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8%D1%85%D0%B0%D0%BD%D1%8C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0%D1%88%D0%B5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1%80%D1%83%D1%81_%D0%B3%D1%80%D0%B8%D0%BF%D0%BF%D0%B0" TargetMode="External"/><Relationship Id="rId5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7</cp:revision>
  <dcterms:created xsi:type="dcterms:W3CDTF">2017-02-21T05:36:00Z</dcterms:created>
  <dcterms:modified xsi:type="dcterms:W3CDTF">2017-09-04T10:02:00Z</dcterms:modified>
</cp:coreProperties>
</file>